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514E" w14:textId="77777777" w:rsidR="0000143A" w:rsidRPr="003C5EE9" w:rsidRDefault="002B5D28" w:rsidP="00B20796">
      <w:pPr>
        <w:spacing w:after="100" w:afterAutospacing="1" w:line="240" w:lineRule="auto"/>
        <w:contextualSpacing/>
        <w:jc w:val="center"/>
        <w:rPr>
          <w:rFonts w:ascii="Avenir Book" w:hAnsi="Avenir Book"/>
          <w:b/>
          <w:sz w:val="36"/>
        </w:rPr>
      </w:pPr>
      <w:r w:rsidRPr="003C5EE9">
        <w:rPr>
          <w:rFonts w:ascii="Avenir Book" w:hAnsi="Avenir Book"/>
          <w:b/>
          <w:sz w:val="36"/>
        </w:rPr>
        <w:t>Federalism</w:t>
      </w:r>
    </w:p>
    <w:p w14:paraId="1FA4F9F3" w14:textId="77777777" w:rsidR="002B5D28" w:rsidRPr="003C5EE9" w:rsidRDefault="002B5D28" w:rsidP="00B20796">
      <w:pPr>
        <w:spacing w:after="100" w:afterAutospacing="1" w:line="240" w:lineRule="auto"/>
        <w:contextualSpacing/>
        <w:jc w:val="center"/>
        <w:rPr>
          <w:rFonts w:ascii="Avenir Book" w:hAnsi="Avenir Book"/>
        </w:rPr>
      </w:pPr>
      <w:r w:rsidRPr="003C5EE9">
        <w:rPr>
          <w:rFonts w:ascii="Avenir Book" w:hAnsi="Avenir Book"/>
        </w:rPr>
        <w:t>Whose power should it be??</w:t>
      </w:r>
    </w:p>
    <w:p w14:paraId="1715A63D" w14:textId="77777777" w:rsidR="002B5D28" w:rsidRPr="003C5EE9" w:rsidRDefault="002B5D28" w:rsidP="00B20796">
      <w:pPr>
        <w:spacing w:after="100" w:afterAutospacing="1" w:line="240" w:lineRule="auto"/>
        <w:contextualSpacing/>
        <w:jc w:val="center"/>
        <w:rPr>
          <w:rFonts w:ascii="Avenir Book" w:hAnsi="Avenir Book"/>
        </w:rPr>
      </w:pPr>
      <w:r w:rsidRPr="003C5EE9">
        <w:rPr>
          <w:rFonts w:ascii="Avenir Book" w:hAnsi="Avenir Book"/>
        </w:rPr>
        <w:t>Describe in the place below which government should control the following issue and why.</w:t>
      </w:r>
    </w:p>
    <w:tbl>
      <w:tblPr>
        <w:tblStyle w:val="TableGrid"/>
        <w:tblW w:w="14343" w:type="dxa"/>
        <w:tblLook w:val="04A0" w:firstRow="1" w:lastRow="0" w:firstColumn="1" w:lastColumn="0" w:noHBand="0" w:noVBand="1"/>
      </w:tblPr>
      <w:tblGrid>
        <w:gridCol w:w="1783"/>
        <w:gridCol w:w="1275"/>
        <w:gridCol w:w="11285"/>
      </w:tblGrid>
      <w:tr w:rsidR="006078DC" w:rsidRPr="003C5EE9" w14:paraId="32F78134" w14:textId="77777777" w:rsidTr="006078DC">
        <w:trPr>
          <w:trHeight w:val="1070"/>
        </w:trPr>
        <w:tc>
          <w:tcPr>
            <w:tcW w:w="1783" w:type="dxa"/>
          </w:tcPr>
          <w:p w14:paraId="34972629" w14:textId="77777777" w:rsidR="002B5D28" w:rsidRPr="003C5EE9" w:rsidRDefault="002B5D28" w:rsidP="002B5D28">
            <w:pPr>
              <w:jc w:val="center"/>
              <w:rPr>
                <w:rFonts w:ascii="Avenir Book" w:hAnsi="Avenir Book"/>
                <w:b/>
              </w:rPr>
            </w:pPr>
            <w:r w:rsidRPr="003C5EE9">
              <w:rPr>
                <w:rFonts w:ascii="Avenir Book" w:hAnsi="Avenir Book"/>
                <w:b/>
              </w:rPr>
              <w:t>Issue</w:t>
            </w:r>
          </w:p>
        </w:tc>
        <w:tc>
          <w:tcPr>
            <w:tcW w:w="1275" w:type="dxa"/>
          </w:tcPr>
          <w:p w14:paraId="259FCEFC" w14:textId="77777777" w:rsidR="002B5D28" w:rsidRPr="003C5EE9" w:rsidRDefault="002B5D28" w:rsidP="002B5D28">
            <w:pPr>
              <w:jc w:val="center"/>
              <w:rPr>
                <w:rFonts w:ascii="Avenir Book" w:hAnsi="Avenir Book"/>
                <w:b/>
              </w:rPr>
            </w:pPr>
            <w:r w:rsidRPr="003C5EE9">
              <w:rPr>
                <w:rFonts w:ascii="Avenir Book" w:hAnsi="Avenir Book"/>
                <w:b/>
              </w:rPr>
              <w:t>State or National</w:t>
            </w:r>
          </w:p>
        </w:tc>
        <w:tc>
          <w:tcPr>
            <w:tcW w:w="11285" w:type="dxa"/>
          </w:tcPr>
          <w:p w14:paraId="7ED45616" w14:textId="77777777" w:rsidR="002B5D28" w:rsidRPr="003C5EE9" w:rsidRDefault="002B5D28" w:rsidP="002B5D28">
            <w:pPr>
              <w:jc w:val="center"/>
              <w:rPr>
                <w:rFonts w:ascii="Avenir Book" w:hAnsi="Avenir Book"/>
                <w:b/>
              </w:rPr>
            </w:pPr>
            <w:r w:rsidRPr="003C5EE9">
              <w:rPr>
                <w:rFonts w:ascii="Avenir Book" w:hAnsi="Avenir Book"/>
                <w:b/>
              </w:rPr>
              <w:t>Reasoning</w:t>
            </w:r>
          </w:p>
        </w:tc>
      </w:tr>
      <w:tr w:rsidR="006078DC" w:rsidRPr="003C5EE9" w14:paraId="6F34C163" w14:textId="77777777" w:rsidTr="006078DC">
        <w:trPr>
          <w:trHeight w:val="1772"/>
        </w:trPr>
        <w:tc>
          <w:tcPr>
            <w:tcW w:w="1783" w:type="dxa"/>
          </w:tcPr>
          <w:p w14:paraId="5C24816E" w14:textId="77777777" w:rsidR="00B20796" w:rsidRPr="003C5EE9" w:rsidRDefault="00B20796" w:rsidP="00B20796">
            <w:pPr>
              <w:jc w:val="center"/>
              <w:rPr>
                <w:rFonts w:ascii="Avenir Book" w:hAnsi="Avenir Book"/>
              </w:rPr>
            </w:pPr>
          </w:p>
          <w:p w14:paraId="7F86351F" w14:textId="77777777" w:rsidR="00B20796" w:rsidRPr="003C5EE9" w:rsidRDefault="002B5D28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Pollution</w:t>
            </w:r>
          </w:p>
          <w:p w14:paraId="5AB0D022" w14:textId="77777777" w:rsidR="002B5D28" w:rsidRPr="003C5EE9" w:rsidRDefault="002B5D28" w:rsidP="002B5D28">
            <w:pPr>
              <w:rPr>
                <w:rFonts w:ascii="Avenir Book" w:hAnsi="Avenir Book"/>
              </w:rPr>
            </w:pPr>
          </w:p>
        </w:tc>
        <w:tc>
          <w:tcPr>
            <w:tcW w:w="1275" w:type="dxa"/>
          </w:tcPr>
          <w:p w14:paraId="4C2D9B84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0CB3F7C4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23741705" w14:textId="77777777" w:rsidTr="006078DC">
        <w:trPr>
          <w:trHeight w:val="1430"/>
        </w:trPr>
        <w:tc>
          <w:tcPr>
            <w:tcW w:w="1783" w:type="dxa"/>
          </w:tcPr>
          <w:p w14:paraId="55EBF317" w14:textId="77777777" w:rsidR="002B5D28" w:rsidRPr="003C5EE9" w:rsidRDefault="002B5D28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Capital Punishment</w:t>
            </w:r>
          </w:p>
        </w:tc>
        <w:tc>
          <w:tcPr>
            <w:tcW w:w="1275" w:type="dxa"/>
          </w:tcPr>
          <w:p w14:paraId="57D9AA92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54718E7C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49506E97" w14:textId="77777777" w:rsidTr="006078DC">
        <w:trPr>
          <w:trHeight w:val="1610"/>
        </w:trPr>
        <w:tc>
          <w:tcPr>
            <w:tcW w:w="1783" w:type="dxa"/>
          </w:tcPr>
          <w:p w14:paraId="37A3EAD7" w14:textId="77777777" w:rsidR="002B5D28" w:rsidRPr="003C5EE9" w:rsidRDefault="001E504A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Legalizing</w:t>
            </w:r>
          </w:p>
          <w:p w14:paraId="267513A6" w14:textId="77777777" w:rsidR="001E504A" w:rsidRPr="003C5EE9" w:rsidRDefault="001E504A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Marijuana</w:t>
            </w:r>
          </w:p>
        </w:tc>
        <w:tc>
          <w:tcPr>
            <w:tcW w:w="1275" w:type="dxa"/>
          </w:tcPr>
          <w:p w14:paraId="747F7D1A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59EF3851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0A952B57" w14:textId="77777777" w:rsidTr="006078DC">
        <w:trPr>
          <w:trHeight w:val="1907"/>
        </w:trPr>
        <w:tc>
          <w:tcPr>
            <w:tcW w:w="1783" w:type="dxa"/>
          </w:tcPr>
          <w:p w14:paraId="2DAF77AA" w14:textId="77777777" w:rsidR="00B20796" w:rsidRPr="003C5EE9" w:rsidRDefault="00B20796" w:rsidP="00B20796">
            <w:pPr>
              <w:jc w:val="center"/>
              <w:rPr>
                <w:rFonts w:ascii="Avenir Book" w:hAnsi="Avenir Book"/>
              </w:rPr>
            </w:pPr>
          </w:p>
          <w:p w14:paraId="3F8E824F" w14:textId="77777777" w:rsidR="002B5D28" w:rsidRPr="003C5EE9" w:rsidRDefault="002B5D28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Minimum Wage</w:t>
            </w:r>
          </w:p>
        </w:tc>
        <w:tc>
          <w:tcPr>
            <w:tcW w:w="1275" w:type="dxa"/>
          </w:tcPr>
          <w:p w14:paraId="5929EA76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3814A1EF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2DB153CE" w14:textId="77777777" w:rsidTr="006078DC">
        <w:trPr>
          <w:trHeight w:val="1592"/>
        </w:trPr>
        <w:tc>
          <w:tcPr>
            <w:tcW w:w="1783" w:type="dxa"/>
          </w:tcPr>
          <w:p w14:paraId="17AC5018" w14:textId="77777777" w:rsidR="00B20796" w:rsidRPr="003C5EE9" w:rsidRDefault="00B20796" w:rsidP="00B20796">
            <w:pPr>
              <w:jc w:val="center"/>
              <w:rPr>
                <w:rFonts w:ascii="Avenir Book" w:hAnsi="Avenir Book"/>
              </w:rPr>
            </w:pPr>
          </w:p>
          <w:p w14:paraId="488977FE" w14:textId="77777777" w:rsidR="002B5D28" w:rsidRPr="003C5EE9" w:rsidRDefault="00E07610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Gay Marriage</w:t>
            </w:r>
          </w:p>
        </w:tc>
        <w:tc>
          <w:tcPr>
            <w:tcW w:w="1275" w:type="dxa"/>
          </w:tcPr>
          <w:p w14:paraId="5CCD2BDB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46184F91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5D203D56" w14:textId="77777777" w:rsidTr="006078DC">
        <w:trPr>
          <w:trHeight w:val="2150"/>
        </w:trPr>
        <w:tc>
          <w:tcPr>
            <w:tcW w:w="1783" w:type="dxa"/>
          </w:tcPr>
          <w:p w14:paraId="06E8CF6B" w14:textId="77777777" w:rsidR="00B20796" w:rsidRPr="003C5EE9" w:rsidRDefault="00B20796" w:rsidP="002B5D28">
            <w:pPr>
              <w:jc w:val="center"/>
              <w:rPr>
                <w:rFonts w:ascii="Avenir Book" w:hAnsi="Avenir Book"/>
              </w:rPr>
            </w:pPr>
          </w:p>
          <w:p w14:paraId="2C69FD96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Speed Limits</w:t>
            </w:r>
          </w:p>
          <w:p w14:paraId="7932226E" w14:textId="77777777" w:rsidR="002B5D28" w:rsidRPr="003C5EE9" w:rsidRDefault="002B5D28" w:rsidP="00B20796">
            <w:pPr>
              <w:rPr>
                <w:rFonts w:ascii="Avenir Book" w:hAnsi="Avenir Book"/>
              </w:rPr>
            </w:pPr>
          </w:p>
        </w:tc>
        <w:tc>
          <w:tcPr>
            <w:tcW w:w="1275" w:type="dxa"/>
          </w:tcPr>
          <w:p w14:paraId="135FC5FB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5C3AF6F0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414BAD6E" w14:textId="77777777" w:rsidTr="006078DC">
        <w:trPr>
          <w:trHeight w:val="2141"/>
        </w:trPr>
        <w:tc>
          <w:tcPr>
            <w:tcW w:w="1783" w:type="dxa"/>
          </w:tcPr>
          <w:p w14:paraId="38DDF884" w14:textId="77777777" w:rsidR="00B20796" w:rsidRPr="003C5EE9" w:rsidRDefault="00B20796" w:rsidP="00B20796">
            <w:pPr>
              <w:jc w:val="center"/>
              <w:rPr>
                <w:rFonts w:ascii="Avenir Book" w:hAnsi="Avenir Book"/>
              </w:rPr>
            </w:pPr>
          </w:p>
          <w:p w14:paraId="3693A57D" w14:textId="77777777" w:rsidR="002B5D28" w:rsidRPr="003C5EE9" w:rsidRDefault="002B5D28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Abortion</w:t>
            </w:r>
          </w:p>
          <w:p w14:paraId="59407577" w14:textId="77777777" w:rsidR="00B20796" w:rsidRPr="003C5EE9" w:rsidRDefault="00B20796" w:rsidP="002B5D28">
            <w:pPr>
              <w:rPr>
                <w:rFonts w:ascii="Avenir Book" w:hAnsi="Avenir Book"/>
              </w:rPr>
            </w:pPr>
          </w:p>
        </w:tc>
        <w:tc>
          <w:tcPr>
            <w:tcW w:w="1275" w:type="dxa"/>
          </w:tcPr>
          <w:p w14:paraId="18E733E5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78BE8D9D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47F1A1E1" w14:textId="77777777" w:rsidTr="006078DC">
        <w:trPr>
          <w:trHeight w:val="1610"/>
        </w:trPr>
        <w:tc>
          <w:tcPr>
            <w:tcW w:w="1783" w:type="dxa"/>
          </w:tcPr>
          <w:p w14:paraId="0F49364C" w14:textId="77777777" w:rsidR="002B5D28" w:rsidRPr="003C5EE9" w:rsidRDefault="00E07610" w:rsidP="00B20796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Illegal Immigration</w:t>
            </w:r>
          </w:p>
        </w:tc>
        <w:tc>
          <w:tcPr>
            <w:tcW w:w="1275" w:type="dxa"/>
          </w:tcPr>
          <w:p w14:paraId="06B4B337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5D4C01E5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5C0EC650" w14:textId="77777777" w:rsidTr="006078DC">
        <w:trPr>
          <w:trHeight w:val="2060"/>
        </w:trPr>
        <w:tc>
          <w:tcPr>
            <w:tcW w:w="1783" w:type="dxa"/>
          </w:tcPr>
          <w:p w14:paraId="1BDC1FF7" w14:textId="77777777" w:rsidR="00B20796" w:rsidRPr="003C5EE9" w:rsidRDefault="00B20796" w:rsidP="002B5D28">
            <w:pPr>
              <w:jc w:val="center"/>
              <w:rPr>
                <w:rFonts w:ascii="Avenir Book" w:hAnsi="Avenir Book"/>
              </w:rPr>
            </w:pPr>
          </w:p>
          <w:p w14:paraId="66C2F76F" w14:textId="77777777" w:rsidR="002B5D28" w:rsidRPr="003C5EE9" w:rsidRDefault="00E07610" w:rsidP="002B5D28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School Funding</w:t>
            </w:r>
          </w:p>
          <w:p w14:paraId="609B39B6" w14:textId="77777777" w:rsidR="002B5D28" w:rsidRPr="003C5EE9" w:rsidRDefault="002B5D28" w:rsidP="00B20796">
            <w:pPr>
              <w:rPr>
                <w:rFonts w:ascii="Avenir Book" w:hAnsi="Avenir Book"/>
              </w:rPr>
            </w:pPr>
          </w:p>
        </w:tc>
        <w:tc>
          <w:tcPr>
            <w:tcW w:w="1275" w:type="dxa"/>
          </w:tcPr>
          <w:p w14:paraId="3E01D388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671CEF22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  <w:tr w:rsidR="006078DC" w:rsidRPr="003C5EE9" w14:paraId="26246AF7" w14:textId="77777777" w:rsidTr="006078DC">
        <w:trPr>
          <w:trHeight w:val="2429"/>
        </w:trPr>
        <w:tc>
          <w:tcPr>
            <w:tcW w:w="1783" w:type="dxa"/>
          </w:tcPr>
          <w:p w14:paraId="3DDAD888" w14:textId="77777777" w:rsidR="002B5D28" w:rsidRPr="003C5EE9" w:rsidRDefault="00E07610" w:rsidP="00E07610">
            <w:pPr>
              <w:jc w:val="center"/>
              <w:rPr>
                <w:rFonts w:ascii="Avenir Book" w:hAnsi="Avenir Book"/>
              </w:rPr>
            </w:pPr>
            <w:r w:rsidRPr="003C5EE9">
              <w:rPr>
                <w:rFonts w:ascii="Avenir Book" w:hAnsi="Avenir Book"/>
              </w:rPr>
              <w:t>High School Grad</w:t>
            </w:r>
            <w:r w:rsidR="003C5EE9">
              <w:rPr>
                <w:rFonts w:ascii="Avenir Book" w:hAnsi="Avenir Book"/>
              </w:rPr>
              <w:t xml:space="preserve">uation Requirements </w:t>
            </w:r>
          </w:p>
          <w:p w14:paraId="0FB1C1B6" w14:textId="77777777" w:rsidR="00B20796" w:rsidRPr="003C5EE9" w:rsidRDefault="00B20796" w:rsidP="00B20796">
            <w:pPr>
              <w:rPr>
                <w:rFonts w:ascii="Avenir Book" w:hAnsi="Avenir Book"/>
              </w:rPr>
            </w:pPr>
          </w:p>
        </w:tc>
        <w:tc>
          <w:tcPr>
            <w:tcW w:w="1275" w:type="dxa"/>
          </w:tcPr>
          <w:p w14:paraId="3161109A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1285" w:type="dxa"/>
          </w:tcPr>
          <w:p w14:paraId="73C6A13C" w14:textId="77777777" w:rsidR="002B5D28" w:rsidRPr="003C5EE9" w:rsidRDefault="002B5D28" w:rsidP="002B5D28">
            <w:pPr>
              <w:jc w:val="center"/>
              <w:rPr>
                <w:rFonts w:ascii="Avenir Book" w:hAnsi="Avenir Book"/>
              </w:rPr>
            </w:pPr>
          </w:p>
        </w:tc>
      </w:tr>
    </w:tbl>
    <w:p w14:paraId="5E285C6C" w14:textId="77777777" w:rsidR="002B5D28" w:rsidRDefault="002B5D28" w:rsidP="00B20796">
      <w:bookmarkStart w:id="0" w:name="_GoBack"/>
      <w:bookmarkEnd w:id="0"/>
    </w:p>
    <w:sectPr w:rsidR="002B5D28" w:rsidSect="006D2F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0143A"/>
    <w:rsid w:val="001E504A"/>
    <w:rsid w:val="002B5D28"/>
    <w:rsid w:val="003C5EE9"/>
    <w:rsid w:val="00591D2D"/>
    <w:rsid w:val="006078DC"/>
    <w:rsid w:val="006D2F12"/>
    <w:rsid w:val="00B20796"/>
    <w:rsid w:val="00E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7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</dc:creator>
  <cp:keywords/>
  <dc:description/>
  <cp:lastModifiedBy>Amber Rogers</cp:lastModifiedBy>
  <cp:revision>2</cp:revision>
  <cp:lastPrinted>2016-02-18T21:56:00Z</cp:lastPrinted>
  <dcterms:created xsi:type="dcterms:W3CDTF">2016-02-18T21:57:00Z</dcterms:created>
  <dcterms:modified xsi:type="dcterms:W3CDTF">2016-02-18T21:57:00Z</dcterms:modified>
</cp:coreProperties>
</file>